
<file path=[Content_Types].xml><?xml version="1.0" encoding="utf-8"?>
<Types xmlns="http://schemas.openxmlformats.org/package/2006/content-types">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widowControl w:val="off"/>
        <w:keepNext/>
        <w:spacing w:after="0" w:before="0" w:line="100" w:lineRule="atLeast"/>
      </w:pPr>
      <w:r>
        <w:rPr>
          <w:color w:val="000000"/>
          <w:sz w:val="22"/>
          <w:b/>
          <w:szCs w:val="22"/>
          <w:bCs/>
          <w:rFonts w:ascii="Arial" w:cs="Arial" w:hAnsi="Arial"/>
        </w:rPr>
      </w:r>
    </w:p>
    <w:p>
      <w:pPr>
        <w:pStyle w:val="style0"/>
        <w:jc w:val="center"/>
      </w:pPr>
      <w:r>
        <w:rPr>
          <w:color w:val="000000"/>
          <w:sz w:val="22"/>
          <w:b/>
          <w:szCs w:val="22"/>
          <w:bCs/>
          <w:rFonts w:ascii="Arial" w:cs="Arial" w:hAnsi="Arial"/>
        </w:rPr>
        <w:t>Transportation Committee Agenda</w:t>
      </w:r>
    </w:p>
    <w:p>
      <w:pPr>
        <w:pStyle w:val="style0"/>
        <w:jc w:val="center"/>
      </w:pPr>
      <w:r>
        <w:rPr>
          <w:color w:val="000000"/>
          <w:sz w:val="22"/>
          <w:b/>
          <w:szCs w:val="22"/>
          <w:bCs/>
          <w:rFonts w:ascii="Arial" w:cs="Arial" w:hAnsi="Arial"/>
        </w:rPr>
        <w:t>May 1, 2017</w:t>
      </w:r>
    </w:p>
    <w:p>
      <w:pPr>
        <w:pStyle w:val="style0"/>
      </w:pPr>
      <w:r>
        <w:rPr>
          <w:sz w:val="20"/>
          <w:szCs w:val="20"/>
          <w:rFonts w:ascii="Times" w:cs="Times New Roman" w:eastAsia="Times New Roman" w:hAnsi="Times"/>
        </w:rPr>
      </w:r>
    </w:p>
    <w:p>
      <w:pPr>
        <w:pStyle w:val="style0"/>
      </w:pPr>
      <w:r>
        <w:rPr>
          <w:color w:val="000000"/>
          <w:sz w:val="22"/>
          <w:szCs w:val="22"/>
          <w:rFonts w:ascii="Arial" w:cs="Arial" w:hAnsi="Arial"/>
        </w:rPr>
        <w:t>In Attendance: Pat Thompson, Chiara Marano, Karla Asleson, Alden Hoffman, Betty Wheeler, John Mark Lucas, Ray Bryan, Scott Jensen.</w:t>
      </w:r>
    </w:p>
    <w:p>
      <w:pPr>
        <w:pStyle w:val="style0"/>
        <w:spacing w:after="240" w:before="0"/>
      </w:pPr>
      <w:r>
        <w:rPr>
          <w:sz w:val="20"/>
          <w:szCs w:val="20"/>
          <w:rFonts w:ascii="Times" w:cs="Times New Roman" w:eastAsia="Times New Roman" w:hAnsi="Times"/>
        </w:rPr>
      </w:r>
    </w:p>
    <w:tbl>
      <w:tblPr>
        <w:tblBorders>
          <w:top w:color="000001" w:space="0" w:sz="8" w:val="single"/>
          <w:left w:color="000001" w:space="0" w:sz="8" w:val="single"/>
          <w:bottom w:color="000001" w:space="0" w:sz="8" w:val="single"/>
          <w:right w:color="000001" w:space="0" w:sz="8" w:val="single"/>
        </w:tblBorders>
        <w:jc w:val="left"/>
        <w:tblInd w:type="dxa" w:w="-10"/>
      </w:tblPr>
      <w:tblGrid>
        <w:gridCol w:w="74"/>
        <w:gridCol w:w="7950"/>
        <w:gridCol w:w="1411"/>
      </w:tblGrid>
      <w:tr>
        <w:trPr>
          <w:cantSplit w:val="off"/>
        </w:trPr>
        <w:tc>
          <w:tcPr>
            <w:tcBorders>
              <w:top w:color="000001" w:space="0" w:sz="8" w:val="single"/>
              <w:left w:color="000001" w:space="0" w:sz="8" w:val="single"/>
              <w:bottom w:color="000001" w:space="0" w:sz="8" w:val="single"/>
              <w:right w:color="000001" w:space="0" w:sz="8" w:val="single"/>
            </w:tcBorders>
            <w:shd w:fill="auto"/>
            <w:tcW w:type="dxa" w:w="74"/>
            <w:tcMar>
              <w:top w:type="dxa" w:w="0"/>
              <w:left w:type="dxa" w:w="10"/>
              <w:bottom w:type="dxa" w:w="0"/>
              <w:right w:type="dxa" w:w="10"/>
            </w:tcMar>
          </w:tcPr>
          <w:p>
            <w:pPr>
              <w:pStyle w:val="style0"/>
              <w:spacing w:lineRule="auto"/>
            </w:pPr>
            <w:r>
              <w:rPr/>
            </w:r>
          </w:p>
        </w:tc>
        <w:tc>
          <w:tcPr>
            <w:tcBorders>
              <w:top w:color="000001" w:space="0" w:sz="8" w:val="single"/>
              <w:left w:color="000001" w:space="0" w:sz="8" w:val="single"/>
              <w:bottom w:color="000001" w:space="0" w:sz="8" w:val="single"/>
              <w:right w:color="000001" w:space="0" w:sz="8" w:val="single"/>
            </w:tcBorders>
            <w:shd w:fill="auto"/>
            <w:tcW w:type="dxa" w:w="7950"/>
            <w:tcMar>
              <w:top w:type="dxa" w:w="0"/>
              <w:left w:type="dxa" w:w="10"/>
              <w:bottom w:type="dxa" w:w="0"/>
              <w:right w:type="dxa" w:w="10"/>
            </w:tcMar>
          </w:tcPr>
          <w:p>
            <w:pPr>
              <w:pStyle w:val="style0"/>
            </w:pPr>
            <w:r>
              <w:rPr>
                <w:color w:val="000000"/>
                <w:sz w:val="22"/>
                <w:szCs w:val="22"/>
                <w:rFonts w:ascii="Arial" w:cs="Arial" w:hAnsi="Arial"/>
              </w:rPr>
              <w:t>Introductions, approve agenda and minutes: 6:40</w:t>
            </w:r>
          </w:p>
          <w:p>
            <w:pPr>
              <w:pStyle w:val="style0"/>
            </w:pPr>
            <w:r>
              <w:rPr>
                <w:sz w:val="20"/>
                <w:szCs w:val="20"/>
                <w:rFonts w:ascii="Times" w:cs="Times New Roman" w:eastAsia="Times New Roman" w:hAnsi="Times"/>
              </w:rPr>
            </w:r>
          </w:p>
          <w:p>
            <w:pPr>
              <w:pStyle w:val="style0"/>
            </w:pPr>
            <w:r>
              <w:rPr>
                <w:color w:val="000000"/>
                <w:sz w:val="22"/>
                <w:szCs w:val="22"/>
                <w:rFonts w:ascii="Arial" w:cs="Arial" w:hAnsi="Arial"/>
              </w:rPr>
              <w:t>Switched order of 10-Year Planning and Art Fair</w:t>
            </w:r>
          </w:p>
          <w:p>
            <w:pPr>
              <w:pStyle w:val="style0"/>
              <w:spacing w:lineRule="auto"/>
            </w:pPr>
            <w:r>
              <w:rPr>
                <w:color w:val="000000"/>
                <w:sz w:val="22"/>
                <w:szCs w:val="22"/>
                <w:rFonts w:ascii="Arial" w:cs="Arial" w:hAnsi="Arial"/>
              </w:rPr>
              <w:t>The agenda and minutes were approved unanimously.</w:t>
            </w:r>
          </w:p>
        </w:tc>
        <w:tc>
          <w:tcPr>
            <w:tcBorders>
              <w:top w:color="000001" w:space="0" w:sz="8" w:val="single"/>
              <w:left w:color="000001" w:space="0" w:sz="8" w:val="single"/>
              <w:bottom w:color="000001" w:space="0" w:sz="8" w:val="single"/>
              <w:right w:color="000001" w:space="0" w:sz="8" w:val="single"/>
            </w:tcBorders>
            <w:shd w:fill="auto"/>
            <w:tcW w:type="dxa" w:w="1411"/>
            <w:tcMar>
              <w:top w:type="dxa" w:w="0"/>
              <w:left w:type="dxa" w:w="10"/>
              <w:bottom w:type="dxa" w:w="0"/>
              <w:right w:type="dxa" w:w="10"/>
            </w:tcMar>
          </w:tcPr>
          <w:p>
            <w:pPr>
              <w:pStyle w:val="style0"/>
            </w:pPr>
            <w:r>
              <w:rPr>
                <w:sz w:val="2"/>
                <w:szCs w:val="20"/>
                <w:rFonts w:ascii="Times" w:cs="Times New Roman" w:eastAsia="Times New Roman" w:hAnsi="Times"/>
              </w:rPr>
            </w:r>
          </w:p>
        </w:tc>
      </w:tr>
      <w:tr>
        <w:trPr>
          <w:cantSplit w:val="off"/>
        </w:trPr>
        <w:tc>
          <w:tcPr>
            <w:tcBorders>
              <w:top w:color="000001" w:space="0" w:sz="8" w:val="single"/>
              <w:left w:color="000001" w:space="0" w:sz="8" w:val="single"/>
              <w:bottom w:color="000001" w:space="0" w:sz="8" w:val="single"/>
              <w:right w:color="000001" w:space="0" w:sz="8" w:val="single"/>
            </w:tcBorders>
            <w:shd w:fill="auto"/>
            <w:tcW w:type="dxa" w:w="74"/>
            <w:tcMar>
              <w:top w:type="dxa" w:w="0"/>
              <w:left w:type="dxa" w:w="10"/>
              <w:bottom w:type="dxa" w:w="0"/>
              <w:right w:type="dxa" w:w="10"/>
            </w:tcMar>
          </w:tcPr>
          <w:p>
            <w:pPr>
              <w:pStyle w:val="style0"/>
              <w:spacing w:lineRule="auto"/>
            </w:pPr>
            <w:r>
              <w:rPr/>
            </w:r>
          </w:p>
        </w:tc>
        <w:tc>
          <w:tcPr>
            <w:tcBorders>
              <w:top w:color="000001" w:space="0" w:sz="8" w:val="single"/>
              <w:left w:color="000001" w:space="0" w:sz="8" w:val="single"/>
              <w:bottom w:color="000001" w:space="0" w:sz="8" w:val="single"/>
              <w:right w:color="000001" w:space="0" w:sz="8" w:val="single"/>
            </w:tcBorders>
            <w:shd w:fill="auto"/>
            <w:tcW w:type="dxa" w:w="7950"/>
            <w:tcMar>
              <w:top w:type="dxa" w:w="0"/>
              <w:left w:type="dxa" w:w="10"/>
              <w:bottom w:type="dxa" w:w="0"/>
              <w:right w:type="dxa" w:w="10"/>
            </w:tcMar>
          </w:tcPr>
          <w:p>
            <w:pPr>
              <w:pStyle w:val="style0"/>
            </w:pPr>
            <w:r>
              <w:rPr>
                <w:color w:val="000000"/>
                <w:sz w:val="22"/>
                <w:szCs w:val="22"/>
                <w:rFonts w:ascii="Arial" w:cs="Arial" w:hAnsi="Arial"/>
              </w:rPr>
              <w:t>Territorial Road Discussion: 6:45</w:t>
            </w:r>
          </w:p>
          <w:p>
            <w:pPr>
              <w:pStyle w:val="style0"/>
            </w:pPr>
            <w:r>
              <w:rPr>
                <w:sz w:val="20"/>
                <w:szCs w:val="20"/>
                <w:rFonts w:ascii="Times" w:cs="Times New Roman" w:eastAsia="Times New Roman" w:hAnsi="Times"/>
              </w:rPr>
            </w:r>
          </w:p>
          <w:p>
            <w:pPr>
              <w:pStyle w:val="style0"/>
            </w:pPr>
            <w:r>
              <w:rPr>
                <w:color w:val="000000"/>
                <w:sz w:val="22"/>
                <w:szCs w:val="22"/>
                <w:rFonts w:ascii="Arial" w:cs="Arial" w:hAnsi="Arial"/>
              </w:rPr>
              <w:t>No proper curb/no sidewalk. Want to keep trees as barrier. Concerned with development on Territorial and the noise with trucks on current bad road conditions. In February, Russ Stark said they want to do this, but in sections (this being the worst/where to start).</w:t>
            </w:r>
          </w:p>
          <w:p>
            <w:pPr>
              <w:pStyle w:val="style0"/>
            </w:pPr>
            <w:r>
              <w:rPr>
                <w:sz w:val="20"/>
                <w:szCs w:val="20"/>
                <w:rFonts w:ascii="Times" w:cs="Times New Roman" w:eastAsia="Times New Roman" w:hAnsi="Times"/>
              </w:rPr>
            </w:r>
          </w:p>
          <w:p>
            <w:pPr>
              <w:pStyle w:val="style0"/>
            </w:pPr>
            <w:r>
              <w:rPr>
                <w:color w:val="000000"/>
                <w:sz w:val="22"/>
                <w:szCs w:val="22"/>
                <w:rFonts w:ascii="Arial" w:cs="Arial" w:hAnsi="Arial"/>
              </w:rPr>
              <w:t>Changing position to request ADA sidewalk on this side to preserve trees and more importantly if there is major reconfiguration on Territorial for bike lanes, etc., rather have that. Marked crosswalk on Seal? Not enough volume to mark that area. Unusual for right of way to go all the way to curb. Writing a letter to the city about sidewalk issue and adding a curb. Want to reinforce pedestrian route on south side, also request a curb to be built on north side. Letter addressed to Al Czai. After we draft letter Equity Committee will take it to Seal Highrise residents in hopes that they will also write support letter.</w:t>
            </w:r>
          </w:p>
          <w:p>
            <w:pPr>
              <w:pStyle w:val="style0"/>
            </w:pPr>
            <w:r>
              <w:rPr>
                <w:sz w:val="20"/>
                <w:szCs w:val="20"/>
                <w:rFonts w:ascii="Times" w:cs="Times New Roman" w:eastAsia="Times New Roman" w:hAnsi="Times"/>
              </w:rPr>
            </w:r>
          </w:p>
          <w:p>
            <w:pPr>
              <w:pStyle w:val="style0"/>
              <w:spacing w:lineRule="auto"/>
            </w:pPr>
            <w:r>
              <w:rPr>
                <w:color w:val="000000"/>
                <w:sz w:val="22"/>
                <w:szCs w:val="22"/>
                <w:rFonts w:ascii="Arial" w:cs="Arial" w:hAnsi="Arial"/>
              </w:rPr>
              <w:t>Letter Specifics: Having an ADA route on south side of Territorial.  </w:t>
            </w:r>
          </w:p>
        </w:tc>
        <w:tc>
          <w:tcPr>
            <w:tcBorders>
              <w:top w:color="000001" w:space="0" w:sz="8" w:val="single"/>
              <w:left w:color="000001" w:space="0" w:sz="8" w:val="single"/>
              <w:bottom w:color="000001" w:space="0" w:sz="8" w:val="single"/>
              <w:right w:color="000001" w:space="0" w:sz="8" w:val="single"/>
            </w:tcBorders>
            <w:shd w:fill="auto"/>
            <w:tcW w:type="dxa" w:w="1411"/>
            <w:tcMar>
              <w:top w:type="dxa" w:w="0"/>
              <w:left w:type="dxa" w:w="10"/>
              <w:bottom w:type="dxa" w:w="0"/>
              <w:right w:type="dxa" w:w="10"/>
            </w:tcMar>
          </w:tcPr>
          <w:p>
            <w:pPr>
              <w:pStyle w:val="style0"/>
            </w:pPr>
            <w:r>
              <w:rPr>
                <w:sz w:val="2"/>
                <w:szCs w:val="20"/>
                <w:rFonts w:ascii="Times" w:cs="Times New Roman" w:eastAsia="Times New Roman" w:hAnsi="Times"/>
              </w:rPr>
            </w:r>
          </w:p>
        </w:tc>
      </w:tr>
      <w:tr>
        <w:trPr>
          <w:cantSplit w:val="off"/>
        </w:trPr>
        <w:tc>
          <w:tcPr>
            <w:tcBorders>
              <w:top w:color="000001" w:space="0" w:sz="8" w:val="single"/>
              <w:left w:color="000001" w:space="0" w:sz="8" w:val="single"/>
              <w:bottom w:color="000001" w:space="0" w:sz="8" w:val="single"/>
              <w:right w:color="000001" w:space="0" w:sz="8" w:val="single"/>
            </w:tcBorders>
            <w:shd w:fill="auto"/>
            <w:tcW w:type="dxa" w:w="74"/>
            <w:tcMar>
              <w:top w:type="dxa" w:w="0"/>
              <w:left w:type="dxa" w:w="10"/>
              <w:bottom w:type="dxa" w:w="0"/>
              <w:right w:type="dxa" w:w="10"/>
            </w:tcMar>
          </w:tcPr>
          <w:p>
            <w:pPr>
              <w:pStyle w:val="style0"/>
              <w:spacing w:lineRule="auto"/>
            </w:pPr>
            <w:r>
              <w:rPr/>
            </w:r>
          </w:p>
        </w:tc>
        <w:tc>
          <w:tcPr>
            <w:tcBorders>
              <w:top w:color="000001" w:space="0" w:sz="8" w:val="single"/>
              <w:left w:color="000001" w:space="0" w:sz="8" w:val="single"/>
              <w:bottom w:color="000001" w:space="0" w:sz="8" w:val="single"/>
              <w:right w:color="000001" w:space="0" w:sz="8" w:val="single"/>
            </w:tcBorders>
            <w:shd w:fill="auto"/>
            <w:tcW w:type="dxa" w:w="7950"/>
            <w:tcMar>
              <w:top w:type="dxa" w:w="0"/>
              <w:left w:type="dxa" w:w="10"/>
              <w:bottom w:type="dxa" w:w="0"/>
              <w:right w:type="dxa" w:w="10"/>
            </w:tcMar>
          </w:tcPr>
          <w:p>
            <w:pPr>
              <w:pStyle w:val="style0"/>
            </w:pPr>
            <w:r>
              <w:rPr>
                <w:color w:val="000000"/>
                <w:sz w:val="22"/>
                <w:szCs w:val="22"/>
                <w:rFonts w:ascii="Arial" w:cs="Arial" w:hAnsi="Arial"/>
              </w:rPr>
              <w:t>10-Year Planning Questions: 7:05</w:t>
            </w:r>
          </w:p>
          <w:p>
            <w:pPr>
              <w:pStyle w:val="style0"/>
            </w:pPr>
            <w:r>
              <w:rPr>
                <w:sz w:val="20"/>
                <w:szCs w:val="20"/>
                <w:rFonts w:ascii="Times" w:cs="Times New Roman" w:eastAsia="Times New Roman" w:hAnsi="Times"/>
              </w:rPr>
            </w:r>
          </w:p>
          <w:p>
            <w:pPr>
              <w:pStyle w:val="style0"/>
            </w:pPr>
            <w:r>
              <w:rPr>
                <w:color w:val="000000"/>
                <w:sz w:val="22"/>
                <w:szCs w:val="22"/>
                <w:rFonts w:ascii="Arial" w:cs="Arial" w:hAnsi="Arial"/>
              </w:rPr>
              <w:t>•</w:t>
            </w:r>
            <w:r>
              <w:rPr>
                <w:color w:val="000000"/>
                <w:sz w:val="22"/>
                <w:szCs w:val="22"/>
                <w:rFonts w:ascii="Arial" w:cs="Arial" w:hAnsi="Arial"/>
              </w:rPr>
              <w:t>What is the best way to make our streets for people, not just cars?</w:t>
            </w:r>
          </w:p>
          <w:p>
            <w:pPr>
              <w:pStyle w:val="style0"/>
            </w:pPr>
            <w:r>
              <w:rPr>
                <w:color w:val="000000"/>
                <w:sz w:val="22"/>
                <w:szCs w:val="22"/>
                <w:rFonts w:ascii="Arial" w:cs="Arial" w:hAnsi="Arial"/>
              </w:rPr>
              <w:t>•</w:t>
            </w:r>
            <w:r>
              <w:rPr>
                <w:color w:val="000000"/>
                <w:sz w:val="22"/>
                <w:szCs w:val="22"/>
                <w:rFonts w:ascii="Arial" w:cs="Arial" w:hAnsi="Arial"/>
              </w:rPr>
              <w:t>What are your connections to the green line?</w:t>
            </w:r>
          </w:p>
          <w:p>
            <w:pPr>
              <w:pStyle w:val="style0"/>
            </w:pPr>
            <w:r>
              <w:rPr>
                <w:color w:val="000000"/>
                <w:sz w:val="22"/>
                <w:szCs w:val="22"/>
                <w:rFonts w:ascii="Arial" w:cs="Arial" w:hAnsi="Arial"/>
              </w:rPr>
              <w:t>•</w:t>
            </w:r>
            <w:r>
              <w:rPr>
                <w:color w:val="000000"/>
                <w:sz w:val="22"/>
                <w:szCs w:val="22"/>
                <w:rFonts w:ascii="Arial" w:cs="Arial" w:hAnsi="Arial"/>
              </w:rPr>
              <w:t>Are bus stop facilities inviting enough?</w:t>
            </w:r>
          </w:p>
          <w:p>
            <w:pPr>
              <w:pStyle w:val="style0"/>
            </w:pPr>
            <w:r>
              <w:rPr>
                <w:color w:val="000000"/>
                <w:sz w:val="22"/>
                <w:szCs w:val="22"/>
                <w:rFonts w:ascii="Arial" w:cs="Arial" w:hAnsi="Arial"/>
              </w:rPr>
              <w:t>•</w:t>
            </w:r>
            <w:r>
              <w:rPr>
                <w:color w:val="000000"/>
                <w:sz w:val="22"/>
                <w:szCs w:val="22"/>
                <w:rFonts w:ascii="Arial" w:cs="Arial" w:hAnsi="Arial"/>
              </w:rPr>
              <w:t>Do you feel more safe biking on Raymond than 10 years ago?</w:t>
            </w:r>
          </w:p>
          <w:p>
            <w:pPr>
              <w:pStyle w:val="style0"/>
            </w:pPr>
            <w:r>
              <w:rPr>
                <w:color w:val="000000"/>
                <w:sz w:val="22"/>
                <w:szCs w:val="22"/>
                <w:rFonts w:ascii="Arial" w:cs="Arial" w:hAnsi="Arial"/>
              </w:rPr>
              <w:t>•</w:t>
            </w:r>
            <w:r>
              <w:rPr>
                <w:color w:val="000000"/>
                <w:sz w:val="22"/>
                <w:szCs w:val="22"/>
                <w:rFonts w:ascii="Arial" w:cs="Arial" w:hAnsi="Arial"/>
              </w:rPr>
              <w:t>Are there missing links in the neighborhood?</w:t>
            </w:r>
          </w:p>
          <w:p>
            <w:pPr>
              <w:pStyle w:val="style0"/>
            </w:pPr>
            <w:r>
              <w:rPr>
                <w:color w:val="000000"/>
                <w:sz w:val="22"/>
                <w:szCs w:val="22"/>
                <w:rFonts w:ascii="Arial" w:cs="Arial" w:hAnsi="Arial"/>
              </w:rPr>
              <w:t>•</w:t>
            </w:r>
            <w:r>
              <w:rPr>
                <w:color w:val="000000"/>
                <w:sz w:val="22"/>
                <w:szCs w:val="22"/>
                <w:rFonts w:ascii="Arial" w:cs="Arial" w:hAnsi="Arial"/>
              </w:rPr>
              <w:t>What would it take to make you feel safe to bike on streets? (riding on street, bike lane, protected bike lane, I don't ride a bike)</w:t>
            </w:r>
          </w:p>
          <w:p>
            <w:pPr>
              <w:pStyle w:val="style0"/>
            </w:pPr>
            <w:r>
              <w:rPr>
                <w:color w:val="000000"/>
                <w:sz w:val="22"/>
                <w:szCs w:val="22"/>
                <w:rFonts w:ascii="Arial" w:cs="Arial" w:hAnsi="Arial"/>
              </w:rPr>
              <w:t>•</w:t>
            </w:r>
            <w:r>
              <w:rPr>
                <w:color w:val="000000"/>
                <w:sz w:val="22"/>
                <w:szCs w:val="22"/>
                <w:rFonts w:ascii="Arial" w:cs="Arial" w:hAnsi="Arial"/>
              </w:rPr>
              <w:t>What part of Grand Round would you use?</w:t>
            </w:r>
          </w:p>
          <w:p>
            <w:pPr>
              <w:pStyle w:val="style0"/>
            </w:pPr>
            <w:r>
              <w:rPr>
                <w:color w:val="000000"/>
                <w:sz w:val="22"/>
                <w:szCs w:val="22"/>
                <w:rFonts w:ascii="Arial" w:cs="Arial" w:hAnsi="Arial"/>
              </w:rPr>
              <w:t>•</w:t>
            </w:r>
            <w:r>
              <w:rPr>
                <w:color w:val="000000"/>
                <w:sz w:val="22"/>
                <w:szCs w:val="22"/>
                <w:rFonts w:ascii="Arial" w:cs="Arial" w:hAnsi="Arial"/>
              </w:rPr>
              <w:t>Should there be a connection on Transfer Road to Como for trucks to improve residential transportation in SAP?</w:t>
            </w:r>
          </w:p>
          <w:p>
            <w:pPr>
              <w:pStyle w:val="style0"/>
            </w:pPr>
            <w:r>
              <w:rPr>
                <w:color w:val="000000"/>
                <w:sz w:val="22"/>
                <w:szCs w:val="22"/>
                <w:rFonts w:ascii="Arial" w:cs="Arial" w:hAnsi="Arial"/>
              </w:rPr>
              <w:t>•</w:t>
            </w:r>
            <w:r>
              <w:rPr>
                <w:color w:val="000000"/>
                <w:sz w:val="22"/>
                <w:szCs w:val="22"/>
                <w:rFonts w:ascii="Arial" w:cs="Arial" w:hAnsi="Arial"/>
              </w:rPr>
              <w:t>Should there be a connection from Territorial to Minnehaha?</w:t>
            </w:r>
          </w:p>
          <w:p>
            <w:pPr>
              <w:pStyle w:val="style0"/>
            </w:pPr>
            <w:r>
              <w:rPr>
                <w:color w:val="000000"/>
                <w:sz w:val="22"/>
                <w:szCs w:val="22"/>
                <w:rFonts w:ascii="Arial" w:cs="Arial" w:hAnsi="Arial"/>
              </w:rPr>
              <w:t>•</w:t>
            </w:r>
            <w:r>
              <w:rPr>
                <w:color w:val="000000"/>
                <w:sz w:val="22"/>
                <w:szCs w:val="22"/>
                <w:rFonts w:ascii="Arial" w:cs="Arial" w:hAnsi="Arial"/>
              </w:rPr>
              <w:t>Where should there be connections across 280?</w:t>
            </w:r>
          </w:p>
          <w:p>
            <w:pPr>
              <w:pStyle w:val="style0"/>
            </w:pPr>
            <w:r>
              <w:rPr>
                <w:color w:val="000000"/>
                <w:sz w:val="22"/>
                <w:szCs w:val="22"/>
                <w:rFonts w:ascii="Arial" w:cs="Arial" w:hAnsi="Arial"/>
              </w:rPr>
              <w:t>•</w:t>
            </w:r>
            <w:r>
              <w:rPr>
                <w:color w:val="000000"/>
                <w:sz w:val="22"/>
                <w:szCs w:val="22"/>
                <w:rFonts w:ascii="Arial" w:cs="Arial" w:hAnsi="Arial"/>
              </w:rPr>
              <w:t>How do we incorporate better transportation options with new developments?</w:t>
            </w:r>
          </w:p>
          <w:p>
            <w:pPr>
              <w:pStyle w:val="style0"/>
            </w:pPr>
            <w:r>
              <w:rPr>
                <w:color w:val="000000"/>
                <w:sz w:val="22"/>
                <w:szCs w:val="22"/>
                <w:rFonts w:ascii="Arial" w:cs="Arial" w:hAnsi="Arial"/>
              </w:rPr>
              <w:t>•</w:t>
            </w:r>
            <w:r>
              <w:rPr>
                <w:color w:val="000000"/>
                <w:sz w:val="22"/>
                <w:szCs w:val="22"/>
                <w:rFonts w:ascii="Arial" w:cs="Arial" w:hAnsi="Arial"/>
              </w:rPr>
              <w:t>How do we control/manage on street parking?</w:t>
            </w:r>
          </w:p>
          <w:p>
            <w:pPr>
              <w:pStyle w:val="style0"/>
            </w:pPr>
            <w:r>
              <w:rPr>
                <w:color w:val="000000"/>
                <w:sz w:val="22"/>
                <w:szCs w:val="22"/>
                <w:rFonts w:ascii="Arial" w:cs="Arial" w:hAnsi="Arial"/>
              </w:rPr>
              <w:t>•</w:t>
            </w:r>
            <w:r>
              <w:rPr>
                <w:color w:val="000000"/>
                <w:sz w:val="22"/>
                <w:szCs w:val="22"/>
                <w:rFonts w:ascii="Arial" w:cs="Arial" w:hAnsi="Arial"/>
              </w:rPr>
              <w:t>How do we approach parking management for new infill developments? Do we require the developers to meet our management models?</w:t>
            </w:r>
          </w:p>
          <w:p>
            <w:pPr>
              <w:pStyle w:val="style0"/>
              <w:spacing w:lineRule="auto"/>
            </w:pPr>
            <w:r>
              <w:rPr>
                <w:color w:val="000000"/>
                <w:sz w:val="22"/>
                <w:szCs w:val="22"/>
                <w:rFonts w:ascii="Arial" w:cs="Arial" w:hAnsi="Arial"/>
              </w:rPr>
              <w:t>•</w:t>
            </w:r>
            <w:r>
              <w:rPr>
                <w:color w:val="000000"/>
                <w:sz w:val="22"/>
                <w:szCs w:val="22"/>
                <w:rFonts w:ascii="Arial" w:cs="Arial" w:hAnsi="Arial"/>
              </w:rPr>
              <w:t>Would residents/businesses object to having parking meters added to major streets near business area?</w:t>
            </w:r>
          </w:p>
        </w:tc>
        <w:tc>
          <w:tcPr>
            <w:tcBorders>
              <w:top w:color="000001" w:space="0" w:sz="8" w:val="single"/>
              <w:left w:color="000001" w:space="0" w:sz="8" w:val="single"/>
              <w:bottom w:color="000001" w:space="0" w:sz="8" w:val="single"/>
              <w:right w:color="000001" w:space="0" w:sz="8" w:val="single"/>
            </w:tcBorders>
            <w:shd w:fill="auto"/>
            <w:tcW w:type="dxa" w:w="1411"/>
            <w:tcMar>
              <w:top w:type="dxa" w:w="0"/>
              <w:left w:type="dxa" w:w="10"/>
              <w:bottom w:type="dxa" w:w="0"/>
              <w:right w:type="dxa" w:w="10"/>
            </w:tcMar>
          </w:tcPr>
          <w:p>
            <w:pPr>
              <w:pStyle w:val="style0"/>
            </w:pPr>
            <w:r>
              <w:rPr>
                <w:sz w:val="2"/>
                <w:szCs w:val="20"/>
                <w:rFonts w:ascii="Times" w:cs="Times New Roman" w:eastAsia="Times New Roman" w:hAnsi="Times"/>
              </w:rPr>
            </w:r>
          </w:p>
        </w:tc>
      </w:tr>
      <w:tr>
        <w:trPr>
          <w:cantSplit w:val="off"/>
        </w:trPr>
        <w:tc>
          <w:tcPr>
            <w:tcBorders>
              <w:top w:color="000001" w:space="0" w:sz="8" w:val="single"/>
              <w:left w:color="000001" w:space="0" w:sz="8" w:val="single"/>
              <w:bottom w:color="000001" w:space="0" w:sz="8" w:val="single"/>
              <w:right w:color="000001" w:space="0" w:sz="8" w:val="single"/>
            </w:tcBorders>
            <w:shd w:fill="auto"/>
            <w:tcW w:type="dxa" w:w="74"/>
            <w:tcMar>
              <w:top w:type="dxa" w:w="0"/>
              <w:left w:type="dxa" w:w="10"/>
              <w:bottom w:type="dxa" w:w="0"/>
              <w:right w:type="dxa" w:w="10"/>
            </w:tcMar>
          </w:tcPr>
          <w:p>
            <w:pPr>
              <w:pStyle w:val="style0"/>
              <w:spacing w:lineRule="auto"/>
            </w:pPr>
            <w:r>
              <w:rPr>
                <w:color w:val="000000"/>
                <w:sz w:val="22"/>
                <w:szCs w:val="22"/>
                <w:rFonts w:ascii="Arial" w:cs="Arial" w:hAnsi="Arial"/>
              </w:rPr>
              <w:t>7:30</w:t>
            </w:r>
          </w:p>
        </w:tc>
        <w:tc>
          <w:tcPr>
            <w:tcBorders>
              <w:top w:color="000001" w:space="0" w:sz="8" w:val="single"/>
              <w:left w:color="000001" w:space="0" w:sz="8" w:val="single"/>
              <w:bottom w:color="000001" w:space="0" w:sz="8" w:val="single"/>
              <w:right w:color="000001" w:space="0" w:sz="8" w:val="single"/>
            </w:tcBorders>
            <w:shd w:fill="auto"/>
            <w:tcW w:type="dxa" w:w="7950"/>
            <w:tcMar>
              <w:top w:type="dxa" w:w="0"/>
              <w:left w:type="dxa" w:w="10"/>
              <w:bottom w:type="dxa" w:w="0"/>
              <w:right w:type="dxa" w:w="10"/>
            </w:tcMar>
          </w:tcPr>
          <w:p>
            <w:pPr>
              <w:pStyle w:val="style0"/>
            </w:pPr>
            <w:r>
              <w:rPr>
                <w:color w:val="000000"/>
                <w:sz w:val="22"/>
                <w:szCs w:val="22"/>
                <w:rFonts w:ascii="Arial" w:cs="Arial" w:hAnsi="Arial"/>
              </w:rPr>
              <w:t>Art Fair Booth: Construction Calendar, Drag Racing Info: 8:00</w:t>
            </w:r>
          </w:p>
          <w:p>
            <w:pPr>
              <w:pStyle w:val="style0"/>
            </w:pPr>
            <w:r>
              <w:rPr>
                <w:color w:val="000000"/>
                <w:sz w:val="22"/>
                <w:szCs w:val="22"/>
                <w:rFonts w:ascii="Arial" w:cs="Arial" w:hAnsi="Arial"/>
              </w:rPr>
              <w:t>Can we have a police officer at Art Fair or Mayfest for drag racing problem. National Night Out model, where police comes around. Liaison officer? Write letter to district commander.</w:t>
            </w:r>
          </w:p>
          <w:p>
            <w:pPr>
              <w:pStyle w:val="style0"/>
            </w:pPr>
            <w:r>
              <w:rPr>
                <w:color w:val="000000"/>
                <w:sz w:val="22"/>
                <w:szCs w:val="22"/>
                <w:rFonts w:ascii="Arial" w:cs="Arial" w:hAnsi="Arial"/>
              </w:rPr>
              <w:t>Put a map out for people to mark down their most common routes (need someone there to answer questions/interaction)</w:t>
            </w:r>
          </w:p>
          <w:p>
            <w:pPr>
              <w:pStyle w:val="style0"/>
            </w:pPr>
            <w:r>
              <w:rPr>
                <w:sz w:val="20"/>
                <w:szCs w:val="20"/>
                <w:rFonts w:ascii="Times" w:cs="Times New Roman" w:eastAsia="Times New Roman" w:hAnsi="Times"/>
              </w:rPr>
            </w:r>
          </w:p>
          <w:p>
            <w:pPr>
              <w:pStyle w:val="style0"/>
            </w:pPr>
            <w:r>
              <w:rPr>
                <w:color w:val="000000"/>
                <w:sz w:val="22"/>
                <w:szCs w:val="22"/>
                <w:rFonts w:ascii="Arial" w:cs="Arial" w:hAnsi="Arial"/>
              </w:rPr>
              <w:t>Making Myrtle one-way. The design has been done and public works went to Transport Committee. If offer is there, request Reuben to come back. First meeting for Myrtle has happened. This will go to the council in May. If we want this conversation to happen we should make request for him to come.</w:t>
            </w:r>
          </w:p>
          <w:p>
            <w:pPr>
              <w:pStyle w:val="style0"/>
              <w:spacing w:after="240" w:before="0" w:lineRule="auto"/>
            </w:pPr>
            <w:r>
              <w:rPr>
                <w:sz w:val="20"/>
                <w:szCs w:val="20"/>
                <w:rFonts w:ascii="Times" w:cs="Times New Roman" w:eastAsia="Times New Roman" w:hAnsi="Times"/>
              </w:rPr>
            </w:r>
          </w:p>
        </w:tc>
        <w:tc>
          <w:tcPr>
            <w:tcBorders>
              <w:top w:color="000001" w:space="0" w:sz="8" w:val="single"/>
              <w:left w:color="000001" w:space="0" w:sz="8" w:val="single"/>
              <w:bottom w:color="000001" w:space="0" w:sz="8" w:val="single"/>
              <w:right w:color="000001" w:space="0" w:sz="8" w:val="single"/>
            </w:tcBorders>
            <w:shd w:fill="auto"/>
            <w:tcW w:type="dxa" w:w="1411"/>
            <w:tcMar>
              <w:top w:type="dxa" w:w="0"/>
              <w:left w:type="dxa" w:w="10"/>
              <w:bottom w:type="dxa" w:w="0"/>
              <w:right w:type="dxa" w:w="10"/>
            </w:tcMar>
          </w:tcPr>
          <w:p>
            <w:pPr>
              <w:pStyle w:val="style0"/>
            </w:pPr>
            <w:r>
              <w:rPr>
                <w:color w:val="000000"/>
                <w:sz w:val="22"/>
                <w:b/>
                <w:szCs w:val="22"/>
                <w:bCs/>
                <w:rFonts w:ascii="Arial" w:cs="Arial" w:hAnsi="Arial"/>
              </w:rPr>
              <w:t>Email Cailin to ask what maps we have</w:t>
            </w:r>
          </w:p>
          <w:p>
            <w:pPr>
              <w:pStyle w:val="style0"/>
            </w:pPr>
            <w:r>
              <w:rPr>
                <w:sz w:val="20"/>
                <w:szCs w:val="20"/>
                <w:rFonts w:ascii="Times" w:cs="Times New Roman" w:eastAsia="Times New Roman" w:hAnsi="Times"/>
              </w:rPr>
            </w:r>
          </w:p>
          <w:p>
            <w:pPr>
              <w:pStyle w:val="style0"/>
            </w:pPr>
            <w:r>
              <w:rPr>
                <w:color w:val="000000"/>
                <w:sz w:val="22"/>
                <w:b/>
                <w:szCs w:val="22"/>
                <w:bCs/>
                <w:rFonts w:ascii="Arial" w:cs="Arial" w:hAnsi="Arial"/>
              </w:rPr>
              <w:t>Can we request a GSI map from the city?</w:t>
            </w:r>
          </w:p>
          <w:p>
            <w:pPr>
              <w:pStyle w:val="style0"/>
            </w:pPr>
            <w:r>
              <w:rPr>
                <w:sz w:val="20"/>
                <w:szCs w:val="20"/>
                <w:rFonts w:ascii="Times" w:cs="Times New Roman" w:eastAsia="Times New Roman" w:hAnsi="Times"/>
              </w:rPr>
            </w:r>
          </w:p>
          <w:p>
            <w:pPr>
              <w:pStyle w:val="style0"/>
            </w:pPr>
            <w:r>
              <w:rPr>
                <w:color w:val="000000"/>
                <w:sz w:val="22"/>
                <w:b/>
                <w:szCs w:val="22"/>
                <w:bCs/>
                <w:rFonts w:ascii="Arial" w:cs="Arial" w:hAnsi="Arial"/>
              </w:rPr>
              <w:t>Scott to find sidewalk map/Pat will do sidewalk maps</w:t>
            </w:r>
          </w:p>
          <w:p>
            <w:pPr>
              <w:pStyle w:val="style0"/>
            </w:pPr>
            <w:r>
              <w:rPr>
                <w:sz w:val="20"/>
                <w:szCs w:val="20"/>
                <w:rFonts w:ascii="Times" w:cs="Times New Roman" w:eastAsia="Times New Roman" w:hAnsi="Times"/>
              </w:rPr>
            </w:r>
          </w:p>
          <w:p>
            <w:pPr>
              <w:pStyle w:val="style0"/>
            </w:pPr>
            <w:r>
              <w:rPr>
                <w:color w:val="000000"/>
                <w:sz w:val="22"/>
                <w:b/>
                <w:szCs w:val="22"/>
                <w:bCs/>
                <w:rFonts w:ascii="Arial" w:cs="Arial" w:hAnsi="Arial"/>
              </w:rPr>
              <w:t>Scott will ask about liaison officer</w:t>
            </w:r>
          </w:p>
          <w:p>
            <w:pPr>
              <w:pStyle w:val="style0"/>
            </w:pPr>
            <w:r>
              <w:rPr>
                <w:sz w:val="20"/>
                <w:szCs w:val="20"/>
                <w:rFonts w:ascii="Times" w:cs="Times New Roman" w:eastAsia="Times New Roman" w:hAnsi="Times"/>
              </w:rPr>
            </w:r>
          </w:p>
          <w:p>
            <w:pPr>
              <w:pStyle w:val="style0"/>
              <w:spacing w:lineRule="auto"/>
            </w:pPr>
            <w:r>
              <w:rPr>
                <w:color w:val="000000"/>
                <w:sz w:val="22"/>
                <w:b/>
                <w:szCs w:val="22"/>
                <w:bCs/>
                <w:rFonts w:ascii="Arial" w:cs="Arial" w:hAnsi="Arial"/>
              </w:rPr>
              <w:t>Get an update from Barb about how it’s looking, when Raymond will be done</w:t>
            </w:r>
          </w:p>
        </w:tc>
      </w:tr>
      <w:tr>
        <w:trPr>
          <w:cantSplit w:val="off"/>
        </w:trPr>
        <w:tc>
          <w:tcPr>
            <w:tcBorders>
              <w:top w:color="000001" w:space="0" w:sz="8" w:val="single"/>
              <w:left w:color="000001" w:space="0" w:sz="8" w:val="single"/>
              <w:bottom w:color="000001" w:space="0" w:sz="8" w:val="single"/>
              <w:right w:color="000001" w:space="0" w:sz="8" w:val="single"/>
            </w:tcBorders>
            <w:shd w:fill="auto"/>
            <w:tcW w:type="dxa" w:w="74"/>
            <w:tcMar>
              <w:top w:type="dxa" w:w="0"/>
              <w:left w:type="dxa" w:w="10"/>
              <w:bottom w:type="dxa" w:w="0"/>
              <w:right w:type="dxa" w:w="10"/>
            </w:tcMar>
          </w:tcPr>
          <w:p>
            <w:pPr>
              <w:pStyle w:val="style0"/>
              <w:spacing w:lineRule="auto"/>
            </w:pPr>
            <w:r>
              <w:rPr>
                <w:color w:val="000000"/>
                <w:sz w:val="22"/>
                <w:szCs w:val="22"/>
                <w:rFonts w:ascii="Arial" w:cs="Arial" w:hAnsi="Arial"/>
              </w:rPr>
              <w:t>7:45</w:t>
            </w:r>
          </w:p>
        </w:tc>
        <w:tc>
          <w:tcPr>
            <w:tcBorders>
              <w:top w:color="000001" w:space="0" w:sz="8" w:val="single"/>
              <w:left w:color="000001" w:space="0" w:sz="8" w:val="single"/>
              <w:bottom w:color="000001" w:space="0" w:sz="8" w:val="single"/>
              <w:right w:color="000001" w:space="0" w:sz="8" w:val="single"/>
            </w:tcBorders>
            <w:shd w:fill="auto"/>
            <w:tcW w:type="dxa" w:w="7950"/>
            <w:tcMar>
              <w:top w:type="dxa" w:w="0"/>
              <w:left w:type="dxa" w:w="10"/>
              <w:bottom w:type="dxa" w:w="0"/>
              <w:right w:type="dxa" w:w="10"/>
            </w:tcMar>
          </w:tcPr>
          <w:p>
            <w:pPr>
              <w:pStyle w:val="style0"/>
            </w:pPr>
            <w:r>
              <w:rPr>
                <w:color w:val="000000"/>
                <w:sz w:val="22"/>
                <w:szCs w:val="22"/>
                <w:rFonts w:ascii="Arial" w:cs="Arial" w:hAnsi="Arial"/>
              </w:rPr>
              <w:t>ZAP Station Planning: 8:10</w:t>
            </w:r>
          </w:p>
          <w:p>
            <w:pPr>
              <w:pStyle w:val="style0"/>
            </w:pPr>
            <w:r>
              <w:rPr>
                <w:sz w:val="20"/>
                <w:szCs w:val="20"/>
                <w:rFonts w:ascii="Times" w:cs="Times New Roman" w:eastAsia="Times New Roman" w:hAnsi="Times"/>
              </w:rPr>
            </w:r>
          </w:p>
          <w:p>
            <w:pPr>
              <w:pStyle w:val="style0"/>
            </w:pPr>
            <w:r>
              <w:rPr>
                <w:color w:val="000000"/>
                <w:sz w:val="22"/>
                <w:szCs w:val="22"/>
                <w:rFonts w:ascii="Arial" w:cs="Arial" w:hAnsi="Arial"/>
              </w:rPr>
              <w:t>It would cost 5-6 thousand to put a ZAP station in SAP. Get healthcare businesses involved (blue cross, etc.)</w:t>
            </w:r>
          </w:p>
          <w:p>
            <w:pPr>
              <w:pStyle w:val="style0"/>
            </w:pPr>
            <w:r>
              <w:rPr>
                <w:sz w:val="20"/>
                <w:szCs w:val="20"/>
                <w:rFonts w:ascii="Times" w:cs="Times New Roman" w:eastAsia="Times New Roman" w:hAnsi="Times"/>
              </w:rPr>
            </w:r>
          </w:p>
          <w:p>
            <w:pPr>
              <w:pStyle w:val="style0"/>
            </w:pPr>
            <w:r>
              <w:rPr>
                <w:color w:val="000000"/>
                <w:sz w:val="22"/>
                <w:szCs w:val="22"/>
                <w:rFonts w:ascii="Arial" w:cs="Arial" w:hAnsi="Arial"/>
              </w:rPr>
              <w:t>Why do we want ZAP? To have some sort of input into that data that is being collected. It will be important in terms of making decisions for how things are allocated. It’s a way of counting bicycles fit with RFID tags.</w:t>
            </w:r>
          </w:p>
          <w:p>
            <w:pPr>
              <w:pStyle w:val="style0"/>
            </w:pPr>
            <w:r>
              <w:rPr>
                <w:sz w:val="20"/>
                <w:szCs w:val="20"/>
                <w:rFonts w:ascii="Times" w:cs="Times New Roman" w:eastAsia="Times New Roman" w:hAnsi="Times"/>
              </w:rPr>
            </w:r>
          </w:p>
          <w:p>
            <w:pPr>
              <w:pStyle w:val="style0"/>
            </w:pPr>
            <w:r>
              <w:rPr>
                <w:color w:val="000000"/>
                <w:sz w:val="22"/>
                <w:szCs w:val="22"/>
                <w:rFonts w:ascii="Arial" w:cs="Arial" w:hAnsi="Arial"/>
              </w:rPr>
              <w:t>The U collects data from employees because they get money off health insurance premiums. They are able to negotiate different rates. We aren’t an entity that would use that data. How do we know that information can’t be used for future planning? Unless we are thinking of doing healthy community program why do we need this?</w:t>
            </w:r>
          </w:p>
          <w:p>
            <w:pPr>
              <w:pStyle w:val="style0"/>
            </w:pPr>
            <w:r>
              <w:rPr>
                <w:sz w:val="20"/>
                <w:szCs w:val="20"/>
                <w:rFonts w:ascii="Times" w:cs="Times New Roman" w:eastAsia="Times New Roman" w:hAnsi="Times"/>
              </w:rPr>
            </w:r>
          </w:p>
          <w:p>
            <w:pPr>
              <w:pStyle w:val="style0"/>
              <w:spacing w:lineRule="auto"/>
            </w:pPr>
            <w:r>
              <w:rPr>
                <w:color w:val="000000"/>
                <w:sz w:val="22"/>
                <w:szCs w:val="22"/>
                <w:rFonts w:ascii="Arial" w:cs="Arial" w:hAnsi="Arial"/>
              </w:rPr>
              <w:t>Partner with transit for neighboring communities or health partners? This is the type of thing someone could write a grant proposal around.</w:t>
            </w:r>
          </w:p>
        </w:tc>
        <w:tc>
          <w:tcPr>
            <w:tcBorders>
              <w:top w:color="000001" w:space="0" w:sz="8" w:val="single"/>
              <w:left w:color="000001" w:space="0" w:sz="8" w:val="single"/>
              <w:bottom w:color="000001" w:space="0" w:sz="8" w:val="single"/>
              <w:right w:color="000001" w:space="0" w:sz="8" w:val="single"/>
            </w:tcBorders>
            <w:shd w:fill="auto"/>
            <w:tcW w:type="dxa" w:w="1411"/>
            <w:tcMar>
              <w:top w:type="dxa" w:w="0"/>
              <w:left w:type="dxa" w:w="10"/>
              <w:bottom w:type="dxa" w:w="0"/>
              <w:right w:type="dxa" w:w="10"/>
            </w:tcMar>
          </w:tcPr>
          <w:p>
            <w:pPr>
              <w:pStyle w:val="style0"/>
            </w:pPr>
            <w:r>
              <w:rPr>
                <w:sz w:val="2"/>
                <w:szCs w:val="20"/>
                <w:rFonts w:ascii="Times" w:cs="Times New Roman" w:eastAsia="Times New Roman" w:hAnsi="Times"/>
              </w:rPr>
            </w:r>
          </w:p>
        </w:tc>
      </w:tr>
      <w:tr>
        <w:trPr>
          <w:cantSplit w:val="off"/>
        </w:trPr>
        <w:tc>
          <w:tcPr>
            <w:tcBorders>
              <w:top w:color="000001" w:space="0" w:sz="8" w:val="single"/>
              <w:left w:color="000001" w:space="0" w:sz="8" w:val="single"/>
              <w:bottom w:color="000001" w:space="0" w:sz="8" w:val="single"/>
              <w:right w:color="000001" w:space="0" w:sz="8" w:val="single"/>
            </w:tcBorders>
            <w:shd w:fill="auto"/>
            <w:tcW w:type="dxa" w:w="74"/>
            <w:tcMar>
              <w:top w:type="dxa" w:w="0"/>
              <w:left w:type="dxa" w:w="10"/>
              <w:bottom w:type="dxa" w:w="0"/>
              <w:right w:type="dxa" w:w="10"/>
            </w:tcMar>
          </w:tcPr>
          <w:p>
            <w:pPr>
              <w:pStyle w:val="style0"/>
              <w:spacing w:lineRule="auto"/>
            </w:pPr>
            <w:r>
              <w:rPr>
                <w:color w:val="000000"/>
                <w:sz w:val="22"/>
                <w:szCs w:val="22"/>
                <w:rFonts w:ascii="Arial" w:cs="Arial" w:hAnsi="Arial"/>
              </w:rPr>
              <w:t>8:00</w:t>
            </w:r>
          </w:p>
        </w:tc>
        <w:tc>
          <w:tcPr>
            <w:tcBorders>
              <w:top w:color="000001" w:space="0" w:sz="8" w:val="single"/>
              <w:left w:color="000001" w:space="0" w:sz="8" w:val="single"/>
              <w:bottom w:color="000001" w:space="0" w:sz="8" w:val="single"/>
              <w:right w:color="000001" w:space="0" w:sz="8" w:val="single"/>
            </w:tcBorders>
            <w:shd w:fill="auto"/>
            <w:tcW w:type="dxa" w:w="7950"/>
            <w:tcMar>
              <w:top w:type="dxa" w:w="0"/>
              <w:left w:type="dxa" w:w="10"/>
              <w:bottom w:type="dxa" w:w="0"/>
              <w:right w:type="dxa" w:w="10"/>
            </w:tcMar>
          </w:tcPr>
          <w:p>
            <w:pPr>
              <w:pStyle w:val="style0"/>
            </w:pPr>
            <w:r>
              <w:rPr>
                <w:color w:val="000000"/>
                <w:sz w:val="22"/>
                <w:szCs w:val="22"/>
                <w:rFonts w:ascii="Arial" w:cs="Arial" w:hAnsi="Arial"/>
              </w:rPr>
              <w:t>Stop For Me event on Franklin (Court Intl) &amp; Como/Fifield: 8:25</w:t>
            </w:r>
          </w:p>
          <w:p>
            <w:pPr>
              <w:pStyle w:val="style0"/>
            </w:pPr>
            <w:r>
              <w:rPr>
                <w:sz w:val="20"/>
                <w:szCs w:val="20"/>
                <w:rFonts w:ascii="Times" w:cs="Times New Roman" w:eastAsia="Times New Roman" w:hAnsi="Times"/>
              </w:rPr>
            </w:r>
          </w:p>
          <w:p>
            <w:pPr>
              <w:pStyle w:val="style0"/>
            </w:pPr>
            <w:r>
              <w:rPr>
                <w:color w:val="000000"/>
                <w:sz w:val="22"/>
                <w:szCs w:val="22"/>
                <w:rFonts w:ascii="Arial" w:cs="Arial" w:hAnsi="Arial"/>
              </w:rPr>
              <w:t>Confirmed for May 28 from 4-5pm. If we could have volunteers, would be a good way to connect with businesses and have more business representation. Would like to see 2-3 volunteers from council.</w:t>
            </w:r>
          </w:p>
          <w:p>
            <w:pPr>
              <w:pStyle w:val="style0"/>
            </w:pPr>
            <w:r>
              <w:rPr>
                <w:sz w:val="20"/>
                <w:szCs w:val="20"/>
                <w:rFonts w:ascii="Times" w:cs="Times New Roman" w:eastAsia="Times New Roman" w:hAnsi="Times"/>
              </w:rPr>
            </w:r>
          </w:p>
          <w:p>
            <w:pPr>
              <w:pStyle w:val="style0"/>
              <w:spacing w:lineRule="auto"/>
            </w:pPr>
            <w:r>
              <w:rPr>
                <w:color w:val="000000"/>
                <w:sz w:val="22"/>
                <w:szCs w:val="22"/>
                <w:rFonts w:ascii="Arial" w:cs="Arial" w:hAnsi="Arial"/>
              </w:rPr>
              <w:t>3:30-4:30 Alden Square area.</w:t>
            </w:r>
          </w:p>
        </w:tc>
        <w:tc>
          <w:tcPr>
            <w:tcBorders>
              <w:top w:color="000001" w:space="0" w:sz="8" w:val="single"/>
              <w:left w:color="000001" w:space="0" w:sz="8" w:val="single"/>
              <w:bottom w:color="000001" w:space="0" w:sz="8" w:val="single"/>
              <w:right w:color="000001" w:space="0" w:sz="8" w:val="single"/>
            </w:tcBorders>
            <w:shd w:fill="auto"/>
            <w:tcW w:type="dxa" w:w="1411"/>
            <w:tcMar>
              <w:top w:type="dxa" w:w="0"/>
              <w:left w:type="dxa" w:w="10"/>
              <w:bottom w:type="dxa" w:w="0"/>
              <w:right w:type="dxa" w:w="10"/>
            </w:tcMar>
          </w:tcPr>
          <w:p>
            <w:pPr>
              <w:pStyle w:val="style0"/>
              <w:spacing w:lineRule="auto"/>
            </w:pPr>
            <w:r>
              <w:rPr>
                <w:color w:val="000000"/>
                <w:sz w:val="22"/>
                <w:b/>
                <w:szCs w:val="22"/>
                <w:bCs/>
                <w:rFonts w:ascii="Arial" w:cs="Arial" w:hAnsi="Arial"/>
              </w:rPr>
              <w:t>Recruiting at Alden on Listserv</w:t>
            </w:r>
          </w:p>
        </w:tc>
      </w:tr>
      <w:tr>
        <w:trPr>
          <w:cantSplit w:val="off"/>
        </w:trPr>
        <w:tc>
          <w:tcPr>
            <w:tcBorders>
              <w:top w:color="000001" w:space="0" w:sz="8" w:val="single"/>
              <w:left w:color="000001" w:space="0" w:sz="8" w:val="single"/>
              <w:bottom w:color="000001" w:space="0" w:sz="8" w:val="single"/>
              <w:right w:color="000001" w:space="0" w:sz="8" w:val="single"/>
            </w:tcBorders>
            <w:shd w:fill="auto"/>
            <w:tcW w:type="dxa" w:w="74"/>
            <w:tcMar>
              <w:top w:type="dxa" w:w="0"/>
              <w:left w:type="dxa" w:w="10"/>
              <w:bottom w:type="dxa" w:w="0"/>
              <w:right w:type="dxa" w:w="10"/>
            </w:tcMar>
          </w:tcPr>
          <w:p>
            <w:pPr>
              <w:pStyle w:val="style0"/>
              <w:spacing w:lineRule="auto"/>
            </w:pPr>
            <w:r>
              <w:rPr>
                <w:color w:val="000000"/>
                <w:sz w:val="22"/>
                <w:szCs w:val="22"/>
                <w:rFonts w:ascii="Arial" w:cs="Arial" w:hAnsi="Arial"/>
              </w:rPr>
              <w:t>8:15</w:t>
            </w:r>
          </w:p>
        </w:tc>
        <w:tc>
          <w:tcPr>
            <w:tcBorders>
              <w:top w:color="000001" w:space="0" w:sz="8" w:val="single"/>
              <w:left w:color="000001" w:space="0" w:sz="8" w:val="single"/>
              <w:bottom w:color="000001" w:space="0" w:sz="8" w:val="single"/>
              <w:right w:color="000001" w:space="0" w:sz="8" w:val="single"/>
            </w:tcBorders>
            <w:shd w:fill="auto"/>
            <w:tcW w:type="dxa" w:w="7950"/>
            <w:tcMar>
              <w:top w:type="dxa" w:w="0"/>
              <w:left w:type="dxa" w:w="10"/>
              <w:bottom w:type="dxa" w:w="0"/>
              <w:right w:type="dxa" w:w="10"/>
            </w:tcMar>
          </w:tcPr>
          <w:p>
            <w:pPr>
              <w:pStyle w:val="style0"/>
            </w:pPr>
            <w:r>
              <w:rPr>
                <w:color w:val="000000"/>
                <w:sz w:val="22"/>
                <w:szCs w:val="22"/>
                <w:rFonts w:ascii="Arial" w:cs="Arial" w:hAnsi="Arial"/>
              </w:rPr>
              <w:t>Other Agenda Items: 8:35</w:t>
            </w:r>
          </w:p>
          <w:p>
            <w:pPr>
              <w:pStyle w:val="style0"/>
            </w:pPr>
            <w:r>
              <w:rPr>
                <w:sz w:val="20"/>
                <w:szCs w:val="20"/>
                <w:rFonts w:ascii="Times" w:cs="Times New Roman" w:eastAsia="Times New Roman" w:hAnsi="Times"/>
              </w:rPr>
            </w:r>
          </w:p>
          <w:p>
            <w:pPr>
              <w:pStyle w:val="style0"/>
            </w:pPr>
            <w:r>
              <w:rPr>
                <w:color w:val="000000"/>
                <w:sz w:val="22"/>
                <w:szCs w:val="22"/>
                <w:rFonts w:ascii="Arial" w:cs="Arial" w:hAnsi="Arial"/>
              </w:rPr>
              <w:t>Recruitment for transportation committee:</w:t>
            </w:r>
          </w:p>
          <w:p>
            <w:pPr>
              <w:pStyle w:val="style0"/>
            </w:pPr>
            <w:r>
              <w:rPr>
                <w:color w:val="000000"/>
                <w:sz w:val="22"/>
                <w:szCs w:val="22"/>
                <w:rFonts w:ascii="Arial" w:cs="Arial" w:hAnsi="Arial"/>
              </w:rPr>
              <w:t>Try to get someone from Westgate area (post in Dunn Brothers).</w:t>
            </w:r>
          </w:p>
          <w:p>
            <w:pPr>
              <w:pStyle w:val="style0"/>
            </w:pPr>
            <w:r>
              <w:rPr>
                <w:color w:val="000000"/>
                <w:sz w:val="22"/>
                <w:szCs w:val="22"/>
                <w:rFonts w:ascii="Arial" w:cs="Arial" w:hAnsi="Arial"/>
              </w:rPr>
              <w:t>Put it in the newsletter, community council section of Bugle, Nextdoor. Would like to see representation from Seal and South SAP.</w:t>
            </w:r>
          </w:p>
          <w:p>
            <w:pPr>
              <w:pStyle w:val="style0"/>
            </w:pPr>
            <w:r>
              <w:rPr>
                <w:sz w:val="20"/>
                <w:szCs w:val="20"/>
                <w:rFonts w:ascii="Times" w:cs="Times New Roman" w:eastAsia="Times New Roman" w:hAnsi="Times"/>
              </w:rPr>
            </w:r>
          </w:p>
          <w:p>
            <w:pPr>
              <w:pStyle w:val="style0"/>
              <w:spacing w:lineRule="auto"/>
            </w:pPr>
            <w:r>
              <w:rPr>
                <w:color w:val="000000"/>
                <w:sz w:val="22"/>
                <w:szCs w:val="22"/>
                <w:rFonts w:ascii="Arial" w:cs="Arial" w:hAnsi="Arial"/>
              </w:rPr>
              <w:t>Follow up with to Greg Tuvesun from Metro Transit about reroutes through construction and service from Como.</w:t>
            </w:r>
          </w:p>
        </w:tc>
        <w:tc>
          <w:tcPr>
            <w:tcBorders>
              <w:top w:color="000001" w:space="0" w:sz="8" w:val="single"/>
              <w:left w:color="000001" w:space="0" w:sz="8" w:val="single"/>
              <w:bottom w:color="000001" w:space="0" w:sz="8" w:val="single"/>
              <w:right w:color="000001" w:space="0" w:sz="8" w:val="single"/>
            </w:tcBorders>
            <w:shd w:fill="auto"/>
            <w:tcW w:type="dxa" w:w="1411"/>
            <w:tcMar>
              <w:top w:type="dxa" w:w="0"/>
              <w:left w:type="dxa" w:w="10"/>
              <w:bottom w:type="dxa" w:w="0"/>
              <w:right w:type="dxa" w:w="10"/>
            </w:tcMar>
          </w:tcPr>
          <w:p>
            <w:pPr>
              <w:pStyle w:val="style0"/>
            </w:pPr>
            <w:r>
              <w:rPr>
                <w:sz w:val="2"/>
                <w:szCs w:val="20"/>
                <w:rFonts w:ascii="Times" w:cs="Times New Roman" w:eastAsia="Times New Roman" w:hAnsi="Times"/>
              </w:rPr>
            </w:r>
          </w:p>
        </w:tc>
      </w:tr>
      <w:tr>
        <w:trPr>
          <w:cantSplit w:val="off"/>
        </w:trPr>
        <w:tc>
          <w:tcPr>
            <w:tcBorders>
              <w:top w:color="000001" w:space="0" w:sz="8" w:val="single"/>
              <w:left w:color="000001" w:space="0" w:sz="8" w:val="single"/>
              <w:bottom w:color="000001" w:space="0" w:sz="8" w:val="single"/>
              <w:right w:color="000001" w:space="0" w:sz="8" w:val="single"/>
            </w:tcBorders>
            <w:shd w:fill="auto"/>
            <w:tcW w:type="dxa" w:w="74"/>
            <w:tcMar>
              <w:top w:type="dxa" w:w="0"/>
              <w:left w:type="dxa" w:w="10"/>
              <w:bottom w:type="dxa" w:w="0"/>
              <w:right w:type="dxa" w:w="10"/>
            </w:tcMar>
          </w:tcPr>
          <w:p>
            <w:pPr>
              <w:pStyle w:val="style0"/>
              <w:spacing w:lineRule="auto"/>
            </w:pPr>
            <w:r>
              <w:rPr>
                <w:color w:val="000000"/>
                <w:sz w:val="22"/>
                <w:szCs w:val="22"/>
                <w:rFonts w:ascii="Arial" w:cs="Arial" w:hAnsi="Arial"/>
              </w:rPr>
              <w:t>8:30</w:t>
            </w:r>
          </w:p>
        </w:tc>
        <w:tc>
          <w:tcPr>
            <w:tcBorders>
              <w:top w:color="000001" w:space="0" w:sz="8" w:val="single"/>
              <w:left w:color="000001" w:space="0" w:sz="8" w:val="single"/>
              <w:bottom w:color="000001" w:space="0" w:sz="8" w:val="single"/>
              <w:right w:color="000001" w:space="0" w:sz="8" w:val="single"/>
            </w:tcBorders>
            <w:shd w:fill="auto"/>
            <w:tcW w:type="dxa" w:w="7950"/>
            <w:tcMar>
              <w:top w:type="dxa" w:w="0"/>
              <w:left w:type="dxa" w:w="10"/>
              <w:bottom w:type="dxa" w:w="0"/>
              <w:right w:type="dxa" w:w="10"/>
            </w:tcMar>
          </w:tcPr>
          <w:p>
            <w:pPr>
              <w:pStyle w:val="style0"/>
            </w:pPr>
            <w:r>
              <w:rPr>
                <w:color w:val="000000"/>
                <w:sz w:val="22"/>
                <w:szCs w:val="22"/>
                <w:rFonts w:ascii="Arial" w:cs="Arial" w:hAnsi="Arial"/>
              </w:rPr>
              <w:t>Adjourn: 8:40</w:t>
            </w:r>
          </w:p>
          <w:p>
            <w:pPr>
              <w:pStyle w:val="style0"/>
              <w:spacing w:lineRule="auto"/>
            </w:pPr>
            <w:r>
              <w:rPr>
                <w:color w:val="000000"/>
                <w:sz w:val="22"/>
                <w:szCs w:val="22"/>
                <w:rFonts w:ascii="Arial" w:cs="Arial" w:hAnsi="Arial"/>
              </w:rPr>
              <w:t>The motion to adjourn was approved unanimously.</w:t>
            </w:r>
          </w:p>
        </w:tc>
        <w:tc>
          <w:tcPr>
            <w:tcBorders>
              <w:top w:color="000001" w:space="0" w:sz="8" w:val="single"/>
              <w:left w:color="000001" w:space="0" w:sz="8" w:val="single"/>
              <w:bottom w:color="000001" w:space="0" w:sz="8" w:val="single"/>
              <w:right w:color="000001" w:space="0" w:sz="8" w:val="single"/>
            </w:tcBorders>
            <w:shd w:fill="auto"/>
            <w:tcW w:type="dxa" w:w="1411"/>
            <w:tcMar>
              <w:top w:type="dxa" w:w="0"/>
              <w:left w:type="dxa" w:w="10"/>
              <w:bottom w:type="dxa" w:w="0"/>
              <w:right w:type="dxa" w:w="10"/>
            </w:tcMar>
          </w:tcPr>
          <w:p>
            <w:pPr>
              <w:pStyle w:val="style0"/>
            </w:pPr>
            <w:r>
              <w:rPr>
                <w:sz w:val="2"/>
                <w:szCs w:val="20"/>
                <w:rFonts w:ascii="Times" w:cs="Times New Roman" w:eastAsia="Times New Roman" w:hAnsi="Times"/>
              </w:rPr>
            </w:r>
          </w:p>
        </w:tc>
      </w:tr>
    </w:tbl>
    <w:p>
      <w:pPr>
        <w:pStyle w:val="style0"/>
      </w:pPr>
      <w:r>
        <w:rPr/>
      </w:r>
    </w:p>
    <w:p>
      <w:pPr>
        <w:pStyle w:val="style0"/>
        <w:jc w:val="center"/>
      </w:pPr>
      <w:r>
        <w:rPr>
          <w:color w:val="000000"/>
          <w:sz w:val="22"/>
          <w:szCs w:val="22"/>
          <w:rFonts w:ascii="Arial" w:cs="Arial" w:hAnsi="Arial"/>
        </w:rPr>
      </w:r>
    </w:p>
    <w:p>
      <w:pPr>
        <w:pStyle w:val="style0"/>
        <w:jc w:val="center"/>
      </w:pPr>
      <w:r>
        <w:rPr>
          <w:color w:val="000000"/>
          <w:sz w:val="22"/>
          <w:szCs w:val="22"/>
          <w:rFonts w:ascii="Arial" w:cs="Arial" w:hAnsi="Arial"/>
        </w:rPr>
      </w:r>
    </w:p>
    <w:p>
      <w:pPr>
        <w:pStyle w:val="style0"/>
        <w:jc w:val="center"/>
      </w:pPr>
      <w:r>
        <w:rPr/>
      </w:r>
    </w:p>
    <w:p>
      <w:pPr>
        <w:pStyle w:val="style0"/>
        <w:jc w:val="center"/>
        <w:spacing w:after="0" w:before="0" w:line="276" w:lineRule="atLeast"/>
      </w:pPr>
      <w:r>
        <w:rPr>
          <w:color w:val="000000"/>
          <w:rFonts w:cs="Arial" w:eastAsia="Arial"/>
        </w:rPr>
      </w:r>
    </w:p>
    <w:p>
      <w:pPr>
        <w:pStyle w:val="style0"/>
        <w:jc w:val="center"/>
        <w:spacing w:after="0" w:before="0" w:line="276" w:lineRule="atLeast"/>
      </w:pPr>
      <w:r>
        <w:rPr>
          <w:color w:val="000000"/>
          <w:rFonts w:cs="Arial" w:eastAsia="Arial"/>
        </w:rPr>
      </w:r>
    </w:p>
    <w:p>
      <w:pPr>
        <w:pStyle w:val="style0"/>
        <w:jc w:val="center"/>
      </w:pPr>
      <w:r>
        <w:rPr/>
      </w:r>
    </w:p>
    <w:p>
      <w:pPr>
        <w:pStyle w:val="style0"/>
        <w:jc w:val="center"/>
        <w:spacing w:after="0" w:before="0" w:line="276" w:lineRule="atLeast"/>
      </w:pPr>
      <w:r>
        <w:rPr>
          <w:color w:val="000000"/>
          <w:rFonts w:cs="Arial" w:eastAsia="Arial"/>
        </w:rPr>
      </w:r>
    </w:p>
    <w:p>
      <w:pPr>
        <w:pStyle w:val="style0"/>
        <w:jc w:val="center"/>
        <w:spacing w:after="0" w:before="0" w:line="276" w:lineRule="atLeast"/>
      </w:pPr>
      <w:r>
        <w:rPr>
          <w:color w:val="000000"/>
          <w:rFonts w:cs="Arial" w:eastAsia="Arial"/>
        </w:rPr>
      </w:r>
    </w:p>
    <w:p>
      <w:pPr>
        <w:pStyle w:val="style0"/>
        <w:jc w:val="center"/>
        <w:spacing w:after="0" w:before="0" w:line="276" w:lineRule="atLeast"/>
      </w:pPr>
      <w:r>
        <w:rPr>
          <w:color w:val="000000"/>
          <w:rFonts w:cs="Arial" w:eastAsia="Arial"/>
        </w:rPr>
      </w:r>
    </w:p>
    <w:p>
      <w:pPr>
        <w:pStyle w:val="style0"/>
        <w:jc w:val="center"/>
        <w:spacing w:after="0" w:before="0" w:line="276" w:lineRule="atLeast"/>
      </w:pPr>
      <w:r>
        <w:rPr>
          <w:color w:val="000000"/>
          <w:rFonts w:cs="Arial" w:eastAsia="Arial"/>
        </w:rPr>
      </w:r>
    </w:p>
    <w:p>
      <w:pPr>
        <w:pStyle w:val="style0"/>
        <w:jc w:val="center"/>
        <w:spacing w:after="0" w:before="0" w:line="276" w:lineRule="atLeast"/>
      </w:pPr>
      <w:r>
        <w:rPr>
          <w:color w:val="000000"/>
          <w:rFonts w:cs="Arial" w:eastAsia="Arial"/>
        </w:rPr>
      </w:r>
    </w:p>
    <w:p>
      <w:pPr>
        <w:pStyle w:val="style0"/>
        <w:jc w:val="center"/>
        <w:spacing w:after="0" w:before="0" w:line="276" w:lineRule="atLeast"/>
      </w:pPr>
      <w:r>
        <w:rPr>
          <w:color w:val="000000"/>
          <w:rFonts w:cs="Arial" w:eastAsia="Arial"/>
        </w:rPr>
      </w:r>
    </w:p>
    <w:p>
      <w:pPr>
        <w:pStyle w:val="style0"/>
        <w:jc w:val="center"/>
        <w:spacing w:after="0" w:before="0" w:line="276" w:lineRule="atLeast"/>
      </w:pPr>
      <w:r>
        <w:rPr/>
      </w:r>
    </w:p>
    <w:sectPr>
      <w:formProt w:val="off"/>
      <w:pgSz w:h="15840" w:w="12240"/>
      <w:textDirection w:val="lrTb"/>
      <w:pgNumType w:fmt="decimal"/>
      <w:type w:val="nextPage"/>
      <w:pgMar w:bottom="54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Default"/>
    <w:next w:val="style0"/>
    <w:pPr>
      <w:jc w:val="left"/>
      <w:widowControl/>
      <w:suppressAutoHyphens w:val="true"/>
      <w:tabs>
        <w:tab w:leader="none" w:pos="720" w:val="left"/>
      </w:tabs>
      <w:spacing w:after="0" w:before="0" w:line="100" w:lineRule="atLeast"/>
    </w:pPr>
    <w:rPr>
      <w:color w:val="auto"/>
      <w:sz w:val="24"/>
      <w:szCs w:val="24"/>
      <w:rFonts w:ascii="Times New Roman" w:cs="Tahoma" w:eastAsia="Arial" w:hAnsi="Times New Roman"/>
      <w:lang w:bidi="en-US" w:eastAsia="en-US" w:val="en-US"/>
    </w:rPr>
  </w:style>
  <w:style w:styleId="style15" w:type="character">
    <w:name w:val="Default Paragraph Font"/>
    <w:next w:val="style15"/>
    <w:rPr/>
  </w:style>
  <w:style w:styleId="style16" w:type="character">
    <w:name w:val="Strong Emphasis"/>
    <w:basedOn w:val="style15"/>
    <w:next w:val="style16"/>
    <w:rPr>
      <w:b/>
      <w:bCs/>
    </w:rPr>
  </w:style>
  <w:style w:styleId="style17" w:type="character">
    <w:name w:val="Internet Link"/>
    <w:basedOn w:val="style15"/>
    <w:next w:val="style17"/>
    <w:rPr>
      <w:color w:val="0563C1"/>
      <w:u w:val="single"/>
      <w:lang w:bidi="en-US" w:eastAsia="en-US" w:val="en-US"/>
    </w:rPr>
  </w:style>
  <w:style w:styleId="style18" w:type="character">
    <w:name w:val="Mention"/>
    <w:basedOn w:val="style15"/>
    <w:next w:val="style18"/>
    <w:rPr>
      <w:color w:val="2B579A"/>
    </w:rPr>
  </w:style>
  <w:style w:styleId="style19" w:type="character">
    <w:name w:val="ListLabel 1"/>
    <w:next w:val="style19"/>
    <w:rPr>
      <w:rFonts w:cs="Courier New"/>
    </w:rPr>
  </w:style>
  <w:style w:styleId="style20" w:type="character">
    <w:name w:val="ListLabel 2"/>
    <w:next w:val="style20"/>
    <w:rPr>
      <w:sz w:val="20"/>
    </w:rPr>
  </w:style>
  <w:style w:styleId="style21" w:type="paragraph">
    <w:name w:val="Heading"/>
    <w:basedOn w:val="style0"/>
    <w:next w:val="style22"/>
    <w:pPr>
      <w:keepNext/>
      <w:spacing w:after="120" w:before="240"/>
    </w:pPr>
    <w:rPr>
      <w:sz w:val="28"/>
      <w:szCs w:val="28"/>
      <w:rFonts w:ascii="Arial" w:cs="Tahoma" w:eastAsia="Arial" w:hAnsi="Arial"/>
    </w:rPr>
  </w:style>
  <w:style w:styleId="style22" w:type="paragraph">
    <w:name w:val="Text body"/>
    <w:basedOn w:val="style0"/>
    <w:next w:val="style22"/>
    <w:pPr>
      <w:spacing w:after="120" w:before="0"/>
    </w:pPr>
    <w:rPr/>
  </w:style>
  <w:style w:styleId="style23" w:type="paragraph">
    <w:name w:val="List"/>
    <w:basedOn w:val="style22"/>
    <w:next w:val="style23"/>
    <w:pPr/>
    <w:rPr>
      <w:rFonts w:cs="Tahoma"/>
    </w:rPr>
  </w:style>
  <w:style w:styleId="style24" w:type="paragraph">
    <w:name w:val="Caption"/>
    <w:basedOn w:val="style0"/>
    <w:next w:val="style24"/>
    <w:pPr>
      <w:suppressLineNumbers/>
      <w:spacing w:after="120" w:before="120"/>
    </w:pPr>
    <w:rPr>
      <w:sz w:val="24"/>
      <w:i/>
      <w:szCs w:val="24"/>
      <w:iCs/>
      <w:rFonts w:cs="Tahoma"/>
    </w:rPr>
  </w:style>
  <w:style w:styleId="style25" w:type="paragraph">
    <w:name w:val="Index"/>
    <w:basedOn w:val="style0"/>
    <w:next w:val="style25"/>
    <w:pPr>
      <w:suppressLineNumbers/>
    </w:pPr>
    <w:rPr>
      <w:rFonts w:cs="Tahoma"/>
    </w:rPr>
  </w:style>
  <w:style w:styleId="style26" w:type="paragraph">
    <w:name w:val="List Paragraph"/>
    <w:basedOn w:val="style0"/>
    <w:next w:val="style26"/>
    <w:pPr>
      <w:ind w:hanging="0" w:left="720" w:right="0"/>
      <w:spacing w:line="254" w:lineRule="atLeast"/>
    </w:pPr>
    <w:rPr/>
  </w:style>
  <w:style w:styleId="style27" w:type="paragraph">
    <w:name w:val="No Spacing"/>
    <w:next w:val="style27"/>
    <w:pPr>
      <w:jc w:val="left"/>
      <w:widowControl/>
      <w:tabs>
        <w:tab w:leader="none" w:pos="720" w:val="left"/>
      </w:tabs>
      <w:suppressAutoHyphens w:val="true"/>
      <w:spacing w:after="0" w:before="0" w:line="100" w:lineRule="atLeast"/>
    </w:pPr>
    <w:rPr>
      <w:color w:val="auto"/>
      <w:sz w:val="24"/>
      <w:szCs w:val="24"/>
      <w:rFonts w:ascii="Times New Roman" w:cs="Tahoma" w:eastAsia="Arial" w:hAnsi="Times New Roman"/>
      <w:lang w:bidi="en-US" w:eastAsia="en-US"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72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2017-05-11T01:54:00.00Z</dcterms:created>
  <dc:creator>Suyapa Miranda</dc:creator>
  <cp:lastModifiedBy>Suyapa Miranda</cp:lastModifiedBy>
  <dcterms:modified xsi:type="dcterms:W3CDTF">2017-05-11T03:08:00.00Z</dcterms:modified>
  <cp:revision>6</cp:revision>
</cp:coreProperties>
</file>