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tl w:val="0"/>
        </w:rPr>
        <w:t xml:space="preserve">Transportation Committee</w:t>
      </w:r>
    </w:p>
    <w:p w:rsidR="00000000" w:rsidDel="00000000" w:rsidP="00000000" w:rsidRDefault="00000000" w:rsidRPr="00000000">
      <w:pPr>
        <w:spacing w:line="276" w:lineRule="auto"/>
        <w:contextualSpacing w:val="0"/>
        <w:jc w:val="center"/>
      </w:pPr>
      <w:r w:rsidDel="00000000" w:rsidR="00000000" w:rsidRPr="00000000">
        <w:rPr>
          <w:rtl w:val="0"/>
        </w:rPr>
        <w:t xml:space="preserve">June 1, 2015</w:t>
      </w:r>
    </w:p>
    <w:p w:rsidR="00000000" w:rsidDel="00000000" w:rsidP="00000000" w:rsidRDefault="00000000" w:rsidRPr="00000000">
      <w:pPr>
        <w:spacing w:line="276" w:lineRule="auto"/>
        <w:contextualSpacing w:val="0"/>
      </w:pPr>
      <w:r w:rsidDel="00000000" w:rsidR="00000000" w:rsidRPr="00000000">
        <w:rPr>
          <w:rtl w:val="0"/>
        </w:rPr>
        <w:t xml:space="preserve">In attendance: Pat Thompson, Brian Longley, Betty Wheeler, Les Everett, Daniel Sarasti, John Mark Lucas</w:t>
      </w:r>
    </w:p>
    <w:p w:rsidR="00000000" w:rsidDel="00000000" w:rsidP="00000000" w:rsidRDefault="00000000" w:rsidRPr="00000000">
      <w:pPr>
        <w:spacing w:line="276" w:lineRule="auto"/>
        <w:contextualSpacing w:val="0"/>
      </w:pPr>
      <w:r w:rsidDel="00000000" w:rsidR="00000000" w:rsidRPr="00000000">
        <w:rPr>
          <w:rtl w:val="0"/>
        </w:rPr>
        <w:t xml:space="preserve">Staff: Cailin Rogers</w:t>
      </w:r>
    </w:p>
    <w:p w:rsidR="00000000" w:rsidDel="00000000" w:rsidP="00000000" w:rsidRDefault="00000000" w:rsidRPr="00000000">
      <w:pPr>
        <w:spacing w:line="276" w:lineRule="auto"/>
        <w:contextualSpacing w:val="0"/>
      </w:pPr>
      <w:r w:rsidDel="00000000" w:rsidR="00000000" w:rsidRPr="00000000">
        <w:rPr>
          <w:rtl w:val="0"/>
        </w:rPr>
        <w:t xml:space="preserve">Guest: Tom Ososk</w:t>
      </w:r>
    </w:p>
    <w:p w:rsidR="00000000" w:rsidDel="00000000" w:rsidP="00000000" w:rsidRDefault="00000000" w:rsidRPr="00000000">
      <w:pPr>
        <w:spacing w:line="276" w:lineRule="auto"/>
        <w:contextualSpacing w:val="0"/>
      </w:pPr>
      <w:r w:rsidDel="00000000" w:rsidR="00000000" w:rsidRPr="00000000">
        <w:rPr>
          <w:rtl w:val="0"/>
        </w:rPr>
      </w:r>
    </w:p>
    <w:tbl>
      <w:tblPr>
        <w:tblStyle w:val="Table1"/>
        <w:bidi w:val="0"/>
        <w:tblW w:w="9225.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5085"/>
        <w:tblGridChange w:id="0">
          <w:tblGrid>
            <w:gridCol w:w="4140"/>
            <w:gridCol w:w="5085"/>
          </w:tblGrid>
        </w:tblGridChange>
      </w:tblGrid>
      <w:tr>
        <w:tc>
          <w:tcPr/>
          <w:p w:rsidR="00000000" w:rsidDel="00000000" w:rsidP="00000000" w:rsidRDefault="00000000" w:rsidRPr="00000000">
            <w:pPr>
              <w:spacing w:line="276" w:lineRule="auto"/>
              <w:contextualSpacing w:val="0"/>
            </w:pPr>
            <w:r w:rsidDel="00000000" w:rsidR="00000000" w:rsidRPr="00000000">
              <w:rPr>
                <w:rtl w:val="0"/>
              </w:rPr>
              <w:t xml:space="preserve">Introductions and Approve Minutes</w:t>
            </w:r>
          </w:p>
        </w:tc>
        <w:tc>
          <w:tcPr/>
          <w:p w:rsidR="00000000" w:rsidDel="00000000" w:rsidP="00000000" w:rsidRDefault="00000000" w:rsidRPr="00000000">
            <w:pPr>
              <w:spacing w:line="276" w:lineRule="auto"/>
              <w:contextualSpacing w:val="0"/>
            </w:pPr>
            <w:r w:rsidDel="00000000" w:rsidR="00000000" w:rsidRPr="00000000">
              <w:rPr>
                <w:rtl w:val="0"/>
              </w:rPr>
              <w:t xml:space="preserve">Minutes and agenda were approved unanimously.</w:t>
            </w:r>
          </w:p>
        </w:tc>
      </w:tr>
      <w:tr>
        <w:tc>
          <w:tcPr/>
          <w:p w:rsidR="00000000" w:rsidDel="00000000" w:rsidP="00000000" w:rsidRDefault="00000000" w:rsidRPr="00000000">
            <w:pPr>
              <w:spacing w:line="276" w:lineRule="auto"/>
              <w:contextualSpacing w:val="0"/>
            </w:pPr>
            <w:r w:rsidDel="00000000" w:rsidR="00000000" w:rsidRPr="00000000">
              <w:rPr>
                <w:rtl w:val="0"/>
              </w:rPr>
              <w:t xml:space="preserve">June 6 SAP Arts Festival Como Reconstruction</w:t>
            </w:r>
          </w:p>
        </w:tc>
        <w:tc>
          <w:tcPr/>
          <w:p w:rsidR="00000000" w:rsidDel="00000000" w:rsidP="00000000" w:rsidRDefault="00000000" w:rsidRPr="00000000">
            <w:pPr>
              <w:spacing w:line="276" w:lineRule="auto"/>
              <w:contextualSpacing w:val="0"/>
            </w:pPr>
            <w:r w:rsidDel="00000000" w:rsidR="00000000" w:rsidRPr="00000000">
              <w:rPr>
                <w:rtl w:val="0"/>
              </w:rPr>
              <w:t xml:space="preserve">Not enough people have yet signed up to work at the Transportation Committee outreach table yet. Brian will send another email to get more committee members on board. The Committee discussed how to best visually display the Como map being drawn by Amy Sparks and funded by the SAP Foundation. The table will be hosted by Committee members in two hour shifts. Pat will be there all day for the plant sale and can cover Brian if there is a gap in people at the table after 3:30pm.</w:t>
            </w:r>
          </w:p>
        </w:tc>
      </w:tr>
      <w:tr>
        <w:tc>
          <w:tcPr/>
          <w:p w:rsidR="00000000" w:rsidDel="00000000" w:rsidP="00000000" w:rsidRDefault="00000000" w:rsidRPr="00000000">
            <w:pPr>
              <w:spacing w:line="276" w:lineRule="auto"/>
              <w:contextualSpacing w:val="0"/>
            </w:pPr>
            <w:r w:rsidDel="00000000" w:rsidR="00000000" w:rsidRPr="00000000">
              <w:rPr>
                <w:rtl w:val="0"/>
              </w:rPr>
              <w:t xml:space="preserve">Raymond Avenue Update</w:t>
            </w:r>
          </w:p>
        </w:tc>
        <w:tc>
          <w:tcPr/>
          <w:p w:rsidR="00000000" w:rsidDel="00000000" w:rsidP="00000000" w:rsidRDefault="00000000" w:rsidRPr="00000000">
            <w:pPr>
              <w:spacing w:line="276" w:lineRule="auto"/>
              <w:contextualSpacing w:val="0"/>
            </w:pPr>
            <w:r w:rsidDel="00000000" w:rsidR="00000000" w:rsidRPr="00000000">
              <w:rPr>
                <w:rtl w:val="0"/>
              </w:rPr>
              <w:t xml:space="preserve">Staff will ask Barbara to join Transportation Committee to talk about plans for Raymond Ave. Phase III. The group discussed a timeline of engagement, suggesting late summer (August or September) may be the ideal time to do outreach on Raymond III. The Committee discussed canvassing houses on the area to be affected by Raymond III. </w:t>
            </w:r>
          </w:p>
        </w:tc>
      </w:tr>
      <w:tr>
        <w:tc>
          <w:tcPr/>
          <w:p w:rsidR="00000000" w:rsidDel="00000000" w:rsidP="00000000" w:rsidRDefault="00000000" w:rsidRPr="00000000">
            <w:pPr>
              <w:spacing w:line="276" w:lineRule="auto"/>
              <w:contextualSpacing w:val="0"/>
            </w:pPr>
            <w:r w:rsidDel="00000000" w:rsidR="00000000" w:rsidRPr="00000000">
              <w:rPr>
                <w:rtl w:val="0"/>
              </w:rPr>
              <w:t xml:space="preserve">Grand Round Committee and Process</w:t>
            </w:r>
          </w:p>
        </w:tc>
        <w:tc>
          <w:tcPr/>
          <w:p w:rsidR="00000000" w:rsidDel="00000000" w:rsidP="00000000" w:rsidRDefault="00000000" w:rsidRPr="00000000">
            <w:pPr>
              <w:spacing w:line="276" w:lineRule="auto"/>
              <w:contextualSpacing w:val="0"/>
            </w:pPr>
            <w:r w:rsidDel="00000000" w:rsidR="00000000" w:rsidRPr="00000000">
              <w:rPr>
                <w:rtl w:val="0"/>
              </w:rPr>
              <w:t xml:space="preserve">Brian serves on the Grand Round Advisory Committee for St. Paul. He shared that the group has had one meeting thus far. The minutes are online at saintpaulgrandround.org. He will continue to provide us updates as the planning process proceeds. </w:t>
            </w:r>
          </w:p>
        </w:tc>
      </w:tr>
      <w:tr>
        <w:tc>
          <w:tcPr/>
          <w:p w:rsidR="00000000" w:rsidDel="00000000" w:rsidP="00000000" w:rsidRDefault="00000000" w:rsidRPr="00000000">
            <w:pPr>
              <w:spacing w:line="276" w:lineRule="auto"/>
              <w:contextualSpacing w:val="0"/>
            </w:pPr>
            <w:r w:rsidDel="00000000" w:rsidR="00000000" w:rsidRPr="00000000">
              <w:rPr>
                <w:rtl w:val="0"/>
              </w:rPr>
              <w:t xml:space="preserve">Adjourn</w:t>
            </w:r>
          </w:p>
        </w:tc>
        <w:tc>
          <w:tcPr/>
          <w:p w:rsidR="00000000" w:rsidDel="00000000" w:rsidP="00000000" w:rsidRDefault="00000000" w:rsidRPr="00000000">
            <w:pPr>
              <w:spacing w:line="276" w:lineRule="auto"/>
              <w:contextualSpacing w:val="0"/>
            </w:pPr>
            <w:r w:rsidDel="00000000" w:rsidR="00000000" w:rsidRPr="00000000">
              <w:rPr>
                <w:rtl w:val="0"/>
              </w:rPr>
              <w:t xml:space="preserve">Adjourn</w:t>
            </w:r>
          </w:p>
        </w:tc>
      </w:tr>
    </w:tbl>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